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339" w:rsidRPr="00671339" w:rsidRDefault="00671339" w:rsidP="00671339">
      <w:pPr>
        <w:pStyle w:val="paragraph"/>
        <w:spacing w:before="0" w:beforeAutospacing="0" w:after="0" w:afterAutospacing="0"/>
        <w:textAlignment w:val="baseline"/>
        <w:rPr>
          <w:b/>
          <w:color w:val="0070C0"/>
          <w:sz w:val="36"/>
          <w:szCs w:val="36"/>
        </w:rPr>
      </w:pPr>
      <w:r w:rsidRPr="00671339">
        <w:rPr>
          <w:rStyle w:val="normaltextrun"/>
          <w:b/>
          <w:color w:val="0070C0"/>
          <w:sz w:val="36"/>
          <w:szCs w:val="36"/>
        </w:rPr>
        <w:t>Prosedyre turister og Covid-19</w:t>
      </w:r>
      <w:r w:rsidRPr="00671339">
        <w:rPr>
          <w:rStyle w:val="eop"/>
          <w:b/>
          <w:color w:val="0070C0"/>
          <w:sz w:val="36"/>
          <w:szCs w:val="36"/>
        </w:rPr>
        <w:t> </w:t>
      </w:r>
    </w:p>
    <w:p w:rsidR="00671339" w:rsidRPr="00671339" w:rsidRDefault="00671339" w:rsidP="00671339">
      <w:pPr>
        <w:pStyle w:val="paragraph"/>
        <w:spacing w:before="0" w:beforeAutospacing="0" w:after="0" w:afterAutospacing="0" w:line="360" w:lineRule="auto"/>
        <w:textAlignment w:val="baseline"/>
      </w:pPr>
      <w:r w:rsidRPr="00671339">
        <w:rPr>
          <w:rStyle w:val="normaltextrun"/>
        </w:rPr>
        <w:t xml:space="preserve">Vi skal ha lav terskel for testing av turister med symptomer, hvis det ikke kan løses ved egen fastlege. De tar kontakt per telefon med legekontoret 72 44 </w:t>
      </w:r>
      <w:r>
        <w:rPr>
          <w:rStyle w:val="normaltextrun"/>
        </w:rPr>
        <w:t>42 42</w:t>
      </w:r>
      <w:r w:rsidRPr="00671339">
        <w:rPr>
          <w:rStyle w:val="normaltextrun"/>
        </w:rPr>
        <w:t xml:space="preserve"> eller på 116 117 utover ordinær åpningstid.</w:t>
      </w:r>
      <w:r w:rsidRPr="00671339">
        <w:rPr>
          <w:rStyle w:val="eop"/>
        </w:rPr>
        <w:t> </w:t>
      </w:r>
      <w:r>
        <w:rPr>
          <w:rStyle w:val="normaltextrun"/>
        </w:rPr>
        <w:t>Turister oppfordres</w:t>
      </w:r>
      <w:r w:rsidRPr="00671339">
        <w:rPr>
          <w:rStyle w:val="normaltextrun"/>
        </w:rPr>
        <w:t xml:space="preserve"> til å teste seg hvis de har symptomer på korona, selv om de er på ferie.</w:t>
      </w:r>
      <w:r w:rsidRPr="00671339">
        <w:rPr>
          <w:rStyle w:val="eop"/>
        </w:rPr>
        <w:t> </w:t>
      </w:r>
      <w:r w:rsidRPr="00671339">
        <w:rPr>
          <w:rStyle w:val="normaltextrun"/>
        </w:rPr>
        <w:t>Hvis de får symptomer, skal de først og fremst holde økt avstand til andre. De skal reise hjem hvis de kan.</w:t>
      </w:r>
      <w:r w:rsidRPr="00671339">
        <w:rPr>
          <w:rStyle w:val="eop"/>
        </w:rPr>
        <w:t> </w:t>
      </w:r>
      <w:r w:rsidRPr="00671339">
        <w:rPr>
          <w:rStyle w:val="normaltextrun"/>
        </w:rPr>
        <w:t>Dersom svaret er positivt, skal vedkommende i isolering, og de han/hun er sammen med skal i karantene.</w:t>
      </w:r>
      <w:r w:rsidRPr="00671339">
        <w:rPr>
          <w:rStyle w:val="eop"/>
        </w:rPr>
        <w:t> </w:t>
      </w:r>
      <w:r w:rsidRPr="00671339">
        <w:rPr>
          <w:rStyle w:val="normaltextrun"/>
        </w:rPr>
        <w:t>Hvis de kan reise med egen transport og er i form til det, oppfordres den med positiv test å reise hjem. Hvis ikke det er mulig, må kommunen sammen med pasienten finne en løsning.</w:t>
      </w:r>
      <w:r w:rsidRPr="00671339">
        <w:rPr>
          <w:rStyle w:val="eop"/>
        </w:rPr>
        <w:t> </w:t>
      </w:r>
    </w:p>
    <w:p w:rsidR="00671339" w:rsidRPr="00671339" w:rsidRDefault="00671339" w:rsidP="00671339">
      <w:pPr>
        <w:pStyle w:val="paragraph"/>
        <w:spacing w:before="0" w:beforeAutospacing="0" w:after="0" w:afterAutospacing="0" w:line="360" w:lineRule="auto"/>
        <w:textAlignment w:val="baseline"/>
        <w:rPr>
          <w:b/>
          <w:color w:val="0070C0"/>
        </w:rPr>
      </w:pPr>
      <w:r w:rsidRPr="00671339">
        <w:rPr>
          <w:rStyle w:val="normaltextrun"/>
          <w:b/>
          <w:color w:val="0070C0"/>
        </w:rPr>
        <w:t>Ved testing:</w:t>
      </w:r>
      <w:r w:rsidRPr="00671339">
        <w:rPr>
          <w:rStyle w:val="eop"/>
          <w:b/>
          <w:color w:val="0070C0"/>
        </w:rPr>
        <w:t> </w:t>
      </w:r>
    </w:p>
    <w:p w:rsidR="00671339" w:rsidRPr="00671339" w:rsidRDefault="00671339" w:rsidP="00671339">
      <w:pPr>
        <w:pStyle w:val="paragraph"/>
        <w:spacing w:before="0" w:beforeAutospacing="0" w:after="0" w:afterAutospacing="0" w:line="360" w:lineRule="auto"/>
        <w:textAlignment w:val="baseline"/>
      </w:pPr>
      <w:r w:rsidRPr="00671339">
        <w:rPr>
          <w:rStyle w:val="normaltextrun"/>
          <w:b/>
          <w:bCs/>
        </w:rPr>
        <w:t>Kartlegg:</w:t>
      </w:r>
      <w:r w:rsidRPr="00671339">
        <w:rPr>
          <w:rStyle w:val="normaltextrun"/>
        </w:rPr>
        <w:t> pasientens fastlege, hjemkommune. Kontaktinfo til pasienten. </w:t>
      </w:r>
      <w:r w:rsidRPr="00671339">
        <w:rPr>
          <w:rStyle w:val="eop"/>
        </w:rPr>
        <w:t> </w:t>
      </w:r>
    </w:p>
    <w:p w:rsidR="00671339" w:rsidRPr="00671339" w:rsidRDefault="00671339" w:rsidP="00671339">
      <w:pPr>
        <w:pStyle w:val="paragraph"/>
        <w:spacing w:before="0" w:beforeAutospacing="0" w:after="0" w:afterAutospacing="0" w:line="360" w:lineRule="auto"/>
        <w:textAlignment w:val="baseline"/>
      </w:pPr>
      <w:r w:rsidRPr="00671339">
        <w:rPr>
          <w:rStyle w:val="normaltextrun"/>
          <w:b/>
          <w:bCs/>
        </w:rPr>
        <w:t>Rekvirent:</w:t>
      </w:r>
      <w:r w:rsidRPr="00671339">
        <w:rPr>
          <w:rStyle w:val="normaltextrun"/>
        </w:rPr>
        <w:t> den lege som rekvirerer lokalt</w:t>
      </w:r>
      <w:r w:rsidRPr="00671339">
        <w:rPr>
          <w:rStyle w:val="eop"/>
        </w:rPr>
        <w:t> </w:t>
      </w:r>
    </w:p>
    <w:p w:rsidR="00671339" w:rsidRPr="00671339" w:rsidRDefault="00671339" w:rsidP="00671339">
      <w:pPr>
        <w:pStyle w:val="paragraph"/>
        <w:spacing w:before="0" w:beforeAutospacing="0" w:after="0" w:afterAutospacing="0" w:line="360" w:lineRule="auto"/>
        <w:textAlignment w:val="baseline"/>
      </w:pPr>
      <w:r w:rsidRPr="00671339">
        <w:rPr>
          <w:rStyle w:val="normaltextrun"/>
          <w:b/>
          <w:bCs/>
        </w:rPr>
        <w:t>Kopirekvirent:</w:t>
      </w:r>
      <w:r w:rsidRPr="00671339">
        <w:rPr>
          <w:rStyle w:val="normaltextrun"/>
        </w:rPr>
        <w:t> primært fastlege til pasienten, alternativt kommuneoverlege i hjemkommune</w:t>
      </w:r>
      <w:r w:rsidRPr="00671339">
        <w:rPr>
          <w:rStyle w:val="eop"/>
        </w:rPr>
        <w:t> </w:t>
      </w:r>
    </w:p>
    <w:p w:rsidR="00671339" w:rsidRPr="00671339" w:rsidRDefault="00671339" w:rsidP="00671339">
      <w:pPr>
        <w:pStyle w:val="paragraph"/>
        <w:spacing w:before="0" w:beforeAutospacing="0" w:after="0" w:afterAutospacing="0" w:line="360" w:lineRule="auto"/>
        <w:textAlignment w:val="baseline"/>
      </w:pPr>
      <w:r w:rsidRPr="00671339">
        <w:rPr>
          <w:rStyle w:val="normaltextrun"/>
          <w:b/>
          <w:bCs/>
        </w:rPr>
        <w:t>Informer: </w:t>
      </w:r>
      <w:r w:rsidRPr="00671339">
        <w:rPr>
          <w:rStyle w:val="eop"/>
        </w:rPr>
        <w:t> </w:t>
      </w:r>
    </w:p>
    <w:p w:rsidR="00671339" w:rsidRPr="00671339" w:rsidRDefault="00671339" w:rsidP="00671339">
      <w:pPr>
        <w:pStyle w:val="paragraph"/>
        <w:numPr>
          <w:ilvl w:val="0"/>
          <w:numId w:val="1"/>
        </w:numPr>
        <w:spacing w:before="0" w:beforeAutospacing="0" w:after="0" w:afterAutospacing="0" w:line="360" w:lineRule="auto"/>
        <w:ind w:left="360" w:firstLine="0"/>
        <w:textAlignment w:val="baseline"/>
      </w:pPr>
      <w:r w:rsidRPr="00671339">
        <w:rPr>
          <w:rStyle w:val="normaltextrun"/>
        </w:rPr>
        <w:t>Om karantene og isolasjonsregler</w:t>
      </w:r>
      <w:r w:rsidRPr="00671339">
        <w:rPr>
          <w:rStyle w:val="eop"/>
        </w:rPr>
        <w:t> </w:t>
      </w:r>
    </w:p>
    <w:p w:rsidR="00671339" w:rsidRPr="00671339" w:rsidRDefault="00671339" w:rsidP="00671339">
      <w:pPr>
        <w:pStyle w:val="paragraph"/>
        <w:numPr>
          <w:ilvl w:val="0"/>
          <w:numId w:val="1"/>
        </w:numPr>
        <w:spacing w:before="0" w:beforeAutospacing="0" w:after="0" w:afterAutospacing="0" w:line="360" w:lineRule="auto"/>
        <w:ind w:left="360" w:firstLine="0"/>
        <w:textAlignment w:val="baseline"/>
      </w:pPr>
      <w:r w:rsidRPr="00671339">
        <w:rPr>
          <w:rStyle w:val="normaltextrun"/>
        </w:rPr>
        <w:t>At pasienten kan selv sjekke testresultat på helsenorge.no, men at han/hun også vil få SMS-beskjed fra oss</w:t>
      </w:r>
      <w:r w:rsidRPr="00671339">
        <w:rPr>
          <w:rStyle w:val="eop"/>
        </w:rPr>
        <w:t> </w:t>
      </w:r>
    </w:p>
    <w:p w:rsidR="00671339" w:rsidRPr="00671339" w:rsidRDefault="00671339" w:rsidP="00671339">
      <w:pPr>
        <w:pStyle w:val="paragraph"/>
        <w:numPr>
          <w:ilvl w:val="0"/>
          <w:numId w:val="1"/>
        </w:numPr>
        <w:spacing w:before="0" w:beforeAutospacing="0" w:after="0" w:afterAutospacing="0" w:line="360" w:lineRule="auto"/>
        <w:ind w:left="360" w:firstLine="0"/>
        <w:textAlignment w:val="baseline"/>
      </w:pPr>
      <w:r w:rsidRPr="00671339">
        <w:rPr>
          <w:rStyle w:val="normaltextrun"/>
        </w:rPr>
        <w:t>At pasientens fastlege kontaktes dersom positiv test for å informere om at test er tatt og at det er fastlegen som skal ha daglig kontakt med pasient for oppfølging under isolasjonen. Dersom dette ikke er mulig, må en av legene ved legekontoret tildeles oppgaven.</w:t>
      </w:r>
      <w:r w:rsidRPr="00671339">
        <w:rPr>
          <w:rStyle w:val="eop"/>
        </w:rPr>
        <w:t> </w:t>
      </w:r>
    </w:p>
    <w:p w:rsidR="00671339" w:rsidRPr="00671339" w:rsidRDefault="00671339" w:rsidP="00671339">
      <w:pPr>
        <w:pStyle w:val="paragraph"/>
        <w:numPr>
          <w:ilvl w:val="0"/>
          <w:numId w:val="1"/>
        </w:numPr>
        <w:spacing w:before="0" w:beforeAutospacing="0" w:after="0" w:afterAutospacing="0" w:line="360" w:lineRule="auto"/>
        <w:ind w:left="360" w:firstLine="0"/>
        <w:textAlignment w:val="baseline"/>
      </w:pPr>
      <w:r w:rsidRPr="00671339">
        <w:rPr>
          <w:rStyle w:val="normaltextrun"/>
        </w:rPr>
        <w:t>Om at den testede skal ha lav terskel for å ta kontakt med lokal legevakt hvis forverring</w:t>
      </w:r>
      <w:r w:rsidRPr="00671339">
        <w:rPr>
          <w:rStyle w:val="eop"/>
        </w:rPr>
        <w:t> </w:t>
      </w:r>
    </w:p>
    <w:p w:rsidR="00671339" w:rsidRPr="00C26FDC" w:rsidRDefault="00671339" w:rsidP="00671339">
      <w:pPr>
        <w:pStyle w:val="paragraph"/>
        <w:spacing w:before="0" w:beforeAutospacing="0" w:after="0" w:afterAutospacing="0" w:line="360" w:lineRule="auto"/>
        <w:textAlignment w:val="baseline"/>
        <w:rPr>
          <w:color w:val="0070C0"/>
        </w:rPr>
      </w:pPr>
      <w:r w:rsidRPr="00C26FDC">
        <w:rPr>
          <w:rStyle w:val="normaltextrun"/>
          <w:b/>
          <w:bCs/>
          <w:color w:val="0070C0"/>
        </w:rPr>
        <w:t>Behov for isolasjon:</w:t>
      </w:r>
      <w:r w:rsidRPr="00C26FDC">
        <w:rPr>
          <w:rStyle w:val="eop"/>
          <w:color w:val="0070C0"/>
        </w:rPr>
        <w:t> </w:t>
      </w:r>
    </w:p>
    <w:p w:rsidR="00671339" w:rsidRPr="00671339" w:rsidRDefault="00671339" w:rsidP="00671339">
      <w:pPr>
        <w:pStyle w:val="paragraph"/>
        <w:spacing w:before="0" w:beforeAutospacing="0" w:after="0" w:afterAutospacing="0" w:line="360" w:lineRule="auto"/>
        <w:textAlignment w:val="baseline"/>
      </w:pPr>
      <w:r w:rsidRPr="00671339">
        <w:rPr>
          <w:rStyle w:val="normaltextrun"/>
        </w:rPr>
        <w:t>Dersom positiv test og pasienten ikke kan reise hjem på en </w:t>
      </w:r>
      <w:proofErr w:type="spellStart"/>
      <w:r w:rsidRPr="00671339">
        <w:rPr>
          <w:rStyle w:val="spellingerror"/>
        </w:rPr>
        <w:t>smittefaglig</w:t>
      </w:r>
      <w:proofErr w:type="spellEnd"/>
      <w:r w:rsidRPr="00671339">
        <w:rPr>
          <w:rStyle w:val="normaltextrun"/>
        </w:rPr>
        <w:t> trygg måte, må han/hun oppholde seg i kommunen. Hvis det ikke er mulig med isolasjon i eget hjem/hytte/der vedkommende oppholder seg, har kommunen ansvar for at dette løses på annen måte. Her finnes to alternativer avhengig av sykdomsbilde hos pasienten:</w:t>
      </w:r>
      <w:r w:rsidRPr="00671339">
        <w:rPr>
          <w:rStyle w:val="eop"/>
        </w:rPr>
        <w:t> </w:t>
      </w:r>
    </w:p>
    <w:p w:rsidR="00671339" w:rsidRPr="00671339" w:rsidRDefault="00671339" w:rsidP="00671339">
      <w:pPr>
        <w:pStyle w:val="paragraph"/>
        <w:numPr>
          <w:ilvl w:val="0"/>
          <w:numId w:val="2"/>
        </w:numPr>
        <w:spacing w:before="0" w:beforeAutospacing="0" w:after="0" w:afterAutospacing="0" w:line="360" w:lineRule="auto"/>
        <w:ind w:left="360" w:firstLine="0"/>
        <w:textAlignment w:val="baseline"/>
      </w:pPr>
      <w:r w:rsidRPr="00671339">
        <w:rPr>
          <w:rStyle w:val="normaltextrun"/>
        </w:rPr>
        <w:t xml:space="preserve">Milde symptomer: innlosjere pasient på </w:t>
      </w:r>
      <w:r>
        <w:rPr>
          <w:rStyle w:val="normaltextrun"/>
        </w:rPr>
        <w:t>hotell eller lignende (egen inngang)</w:t>
      </w:r>
    </w:p>
    <w:p w:rsidR="00671339" w:rsidRPr="00671339" w:rsidRDefault="00671339" w:rsidP="00671339">
      <w:pPr>
        <w:pStyle w:val="paragraph"/>
        <w:numPr>
          <w:ilvl w:val="0"/>
          <w:numId w:val="3"/>
        </w:numPr>
        <w:spacing w:before="0" w:beforeAutospacing="0" w:after="0" w:afterAutospacing="0" w:line="360" w:lineRule="auto"/>
        <w:ind w:left="360" w:firstLine="0"/>
        <w:textAlignment w:val="baseline"/>
      </w:pPr>
      <w:r w:rsidRPr="00671339">
        <w:rPr>
          <w:rStyle w:val="normaltextrun"/>
        </w:rPr>
        <w:t xml:space="preserve">Behov for oppfølging og behandling, men ikke sykehuspasient: </w:t>
      </w:r>
      <w:r w:rsidR="00C26FDC">
        <w:rPr>
          <w:rStyle w:val="normaltextrun"/>
        </w:rPr>
        <w:t xml:space="preserve">Innleggelse </w:t>
      </w:r>
      <w:r w:rsidRPr="00671339">
        <w:rPr>
          <w:rStyle w:val="normaltextrun"/>
        </w:rPr>
        <w:t>Isolasjonsenheten</w:t>
      </w:r>
      <w:r w:rsidR="00C26FDC">
        <w:rPr>
          <w:rStyle w:val="eop"/>
        </w:rPr>
        <w:t xml:space="preserve"> på Frøya </w:t>
      </w:r>
      <w:proofErr w:type="gramStart"/>
      <w:r w:rsidR="00C26FDC">
        <w:rPr>
          <w:rStyle w:val="eop"/>
        </w:rPr>
        <w:t xml:space="preserve">( </w:t>
      </w:r>
      <w:proofErr w:type="spellStart"/>
      <w:r w:rsidR="00C26FDC">
        <w:rPr>
          <w:rStyle w:val="eop"/>
        </w:rPr>
        <w:t>jfr</w:t>
      </w:r>
      <w:proofErr w:type="spellEnd"/>
      <w:proofErr w:type="gramEnd"/>
      <w:r w:rsidR="00C26FDC">
        <w:rPr>
          <w:rStyle w:val="eop"/>
        </w:rPr>
        <w:t xml:space="preserve"> avtale mellom Frøya og Hitra kommuner).</w:t>
      </w:r>
      <w:bookmarkStart w:id="0" w:name="_GoBack"/>
      <w:bookmarkEnd w:id="0"/>
    </w:p>
    <w:p w:rsidR="00C26FDC" w:rsidRPr="00671339" w:rsidRDefault="00671339" w:rsidP="00671339">
      <w:pPr>
        <w:pStyle w:val="paragraph"/>
        <w:spacing w:before="0" w:beforeAutospacing="0" w:after="0" w:afterAutospacing="0" w:line="360" w:lineRule="auto"/>
        <w:textAlignment w:val="baseline"/>
      </w:pPr>
      <w:r w:rsidRPr="00671339">
        <w:rPr>
          <w:rStyle w:val="normaltextrun"/>
        </w:rPr>
        <w:t>Smitteansvarlig lege</w:t>
      </w:r>
      <w:r w:rsidR="00F7730E">
        <w:rPr>
          <w:rStyle w:val="normaltextrun"/>
        </w:rPr>
        <w:t xml:space="preserve"> (kommuneoverlege Geir) </w:t>
      </w:r>
      <w:r w:rsidR="00C26FDC">
        <w:rPr>
          <w:rStyle w:val="normaltextrun"/>
        </w:rPr>
        <w:t>bistår i organiseringen; Henvendelse om plass ved isolasjonsenheten skal gå via Forvaltningskontoret på Hitra.</w:t>
      </w:r>
    </w:p>
    <w:p w:rsidR="00671339" w:rsidRPr="00671339" w:rsidRDefault="00671339" w:rsidP="00671339">
      <w:pPr>
        <w:pStyle w:val="paragraph"/>
        <w:spacing w:before="0" w:beforeAutospacing="0" w:after="0" w:afterAutospacing="0" w:line="360" w:lineRule="auto"/>
        <w:textAlignment w:val="baseline"/>
        <w:rPr>
          <w:sz w:val="18"/>
          <w:szCs w:val="18"/>
        </w:rPr>
      </w:pPr>
      <w:r w:rsidRPr="00671339">
        <w:rPr>
          <w:rStyle w:val="eop"/>
          <w:sz w:val="22"/>
          <w:szCs w:val="22"/>
        </w:rPr>
        <w:lastRenderedPageBreak/>
        <w:t> </w:t>
      </w:r>
      <w:r w:rsidR="00C26FDC">
        <w:rPr>
          <w:rStyle w:val="eop"/>
          <w:sz w:val="22"/>
          <w:szCs w:val="22"/>
        </w:rPr>
        <w:tab/>
      </w:r>
    </w:p>
    <w:p w:rsidR="00E23B35" w:rsidRPr="00671339" w:rsidRDefault="00E23B35">
      <w:pPr>
        <w:rPr>
          <w:rFonts w:ascii="Times New Roman" w:hAnsi="Times New Roman" w:cs="Times New Roman"/>
        </w:rPr>
      </w:pPr>
    </w:p>
    <w:sectPr w:rsidR="00E23B35" w:rsidRPr="006713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724F3"/>
    <w:multiLevelType w:val="multilevel"/>
    <w:tmpl w:val="66FAF2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3E2A52"/>
    <w:multiLevelType w:val="multilevel"/>
    <w:tmpl w:val="96247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220A1D"/>
    <w:multiLevelType w:val="multilevel"/>
    <w:tmpl w:val="37D43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339"/>
    <w:rsid w:val="00671339"/>
    <w:rsid w:val="00C26FDC"/>
    <w:rsid w:val="00E23B35"/>
    <w:rsid w:val="00F7730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98FE6"/>
  <w15:chartTrackingRefBased/>
  <w15:docId w15:val="{95C3991B-9256-407E-BBE6-1E3EA7E37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paragraph">
    <w:name w:val="paragraph"/>
    <w:basedOn w:val="Normal"/>
    <w:rsid w:val="00671339"/>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671339"/>
  </w:style>
  <w:style w:type="character" w:customStyle="1" w:styleId="eop">
    <w:name w:val="eop"/>
    <w:basedOn w:val="Standardskriftforavsnitt"/>
    <w:rsid w:val="00671339"/>
  </w:style>
  <w:style w:type="character" w:customStyle="1" w:styleId="spellingerror">
    <w:name w:val="spellingerror"/>
    <w:basedOn w:val="Standardskriftforavsnitt"/>
    <w:rsid w:val="00671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756110">
      <w:bodyDiv w:val="1"/>
      <w:marLeft w:val="0"/>
      <w:marRight w:val="0"/>
      <w:marTop w:val="0"/>
      <w:marBottom w:val="0"/>
      <w:divBdr>
        <w:top w:val="none" w:sz="0" w:space="0" w:color="auto"/>
        <w:left w:val="none" w:sz="0" w:space="0" w:color="auto"/>
        <w:bottom w:val="none" w:sz="0" w:space="0" w:color="auto"/>
        <w:right w:val="none" w:sz="0" w:space="0" w:color="auto"/>
      </w:divBdr>
      <w:divsChild>
        <w:div w:id="2059933596">
          <w:marLeft w:val="0"/>
          <w:marRight w:val="0"/>
          <w:marTop w:val="0"/>
          <w:marBottom w:val="0"/>
          <w:divBdr>
            <w:top w:val="none" w:sz="0" w:space="0" w:color="auto"/>
            <w:left w:val="none" w:sz="0" w:space="0" w:color="auto"/>
            <w:bottom w:val="none" w:sz="0" w:space="0" w:color="auto"/>
            <w:right w:val="none" w:sz="0" w:space="0" w:color="auto"/>
          </w:divBdr>
        </w:div>
        <w:div w:id="1262958806">
          <w:marLeft w:val="0"/>
          <w:marRight w:val="0"/>
          <w:marTop w:val="0"/>
          <w:marBottom w:val="0"/>
          <w:divBdr>
            <w:top w:val="none" w:sz="0" w:space="0" w:color="auto"/>
            <w:left w:val="none" w:sz="0" w:space="0" w:color="auto"/>
            <w:bottom w:val="none" w:sz="0" w:space="0" w:color="auto"/>
            <w:right w:val="none" w:sz="0" w:space="0" w:color="auto"/>
          </w:divBdr>
        </w:div>
        <w:div w:id="1986544814">
          <w:marLeft w:val="0"/>
          <w:marRight w:val="0"/>
          <w:marTop w:val="0"/>
          <w:marBottom w:val="0"/>
          <w:divBdr>
            <w:top w:val="none" w:sz="0" w:space="0" w:color="auto"/>
            <w:left w:val="none" w:sz="0" w:space="0" w:color="auto"/>
            <w:bottom w:val="none" w:sz="0" w:space="0" w:color="auto"/>
            <w:right w:val="none" w:sz="0" w:space="0" w:color="auto"/>
          </w:divBdr>
        </w:div>
        <w:div w:id="1829321146">
          <w:marLeft w:val="0"/>
          <w:marRight w:val="0"/>
          <w:marTop w:val="0"/>
          <w:marBottom w:val="0"/>
          <w:divBdr>
            <w:top w:val="none" w:sz="0" w:space="0" w:color="auto"/>
            <w:left w:val="none" w:sz="0" w:space="0" w:color="auto"/>
            <w:bottom w:val="none" w:sz="0" w:space="0" w:color="auto"/>
            <w:right w:val="none" w:sz="0" w:space="0" w:color="auto"/>
          </w:divBdr>
        </w:div>
        <w:div w:id="1004817103">
          <w:marLeft w:val="0"/>
          <w:marRight w:val="0"/>
          <w:marTop w:val="0"/>
          <w:marBottom w:val="0"/>
          <w:divBdr>
            <w:top w:val="none" w:sz="0" w:space="0" w:color="auto"/>
            <w:left w:val="none" w:sz="0" w:space="0" w:color="auto"/>
            <w:bottom w:val="none" w:sz="0" w:space="0" w:color="auto"/>
            <w:right w:val="none" w:sz="0" w:space="0" w:color="auto"/>
          </w:divBdr>
        </w:div>
        <w:div w:id="2040351835">
          <w:marLeft w:val="0"/>
          <w:marRight w:val="0"/>
          <w:marTop w:val="0"/>
          <w:marBottom w:val="0"/>
          <w:divBdr>
            <w:top w:val="none" w:sz="0" w:space="0" w:color="auto"/>
            <w:left w:val="none" w:sz="0" w:space="0" w:color="auto"/>
            <w:bottom w:val="none" w:sz="0" w:space="0" w:color="auto"/>
            <w:right w:val="none" w:sz="0" w:space="0" w:color="auto"/>
          </w:divBdr>
        </w:div>
        <w:div w:id="1281298103">
          <w:marLeft w:val="0"/>
          <w:marRight w:val="0"/>
          <w:marTop w:val="0"/>
          <w:marBottom w:val="0"/>
          <w:divBdr>
            <w:top w:val="none" w:sz="0" w:space="0" w:color="auto"/>
            <w:left w:val="none" w:sz="0" w:space="0" w:color="auto"/>
            <w:bottom w:val="none" w:sz="0" w:space="0" w:color="auto"/>
            <w:right w:val="none" w:sz="0" w:space="0" w:color="auto"/>
          </w:divBdr>
        </w:div>
        <w:div w:id="313217524">
          <w:marLeft w:val="0"/>
          <w:marRight w:val="0"/>
          <w:marTop w:val="0"/>
          <w:marBottom w:val="0"/>
          <w:divBdr>
            <w:top w:val="none" w:sz="0" w:space="0" w:color="auto"/>
            <w:left w:val="none" w:sz="0" w:space="0" w:color="auto"/>
            <w:bottom w:val="none" w:sz="0" w:space="0" w:color="auto"/>
            <w:right w:val="none" w:sz="0" w:space="0" w:color="auto"/>
          </w:divBdr>
        </w:div>
        <w:div w:id="273176600">
          <w:marLeft w:val="0"/>
          <w:marRight w:val="0"/>
          <w:marTop w:val="0"/>
          <w:marBottom w:val="0"/>
          <w:divBdr>
            <w:top w:val="none" w:sz="0" w:space="0" w:color="auto"/>
            <w:left w:val="none" w:sz="0" w:space="0" w:color="auto"/>
            <w:bottom w:val="none" w:sz="0" w:space="0" w:color="auto"/>
            <w:right w:val="none" w:sz="0" w:space="0" w:color="auto"/>
          </w:divBdr>
        </w:div>
        <w:div w:id="1127622934">
          <w:marLeft w:val="0"/>
          <w:marRight w:val="0"/>
          <w:marTop w:val="0"/>
          <w:marBottom w:val="0"/>
          <w:divBdr>
            <w:top w:val="none" w:sz="0" w:space="0" w:color="auto"/>
            <w:left w:val="none" w:sz="0" w:space="0" w:color="auto"/>
            <w:bottom w:val="none" w:sz="0" w:space="0" w:color="auto"/>
            <w:right w:val="none" w:sz="0" w:space="0" w:color="auto"/>
          </w:divBdr>
        </w:div>
        <w:div w:id="345837502">
          <w:marLeft w:val="0"/>
          <w:marRight w:val="0"/>
          <w:marTop w:val="0"/>
          <w:marBottom w:val="0"/>
          <w:divBdr>
            <w:top w:val="none" w:sz="0" w:space="0" w:color="auto"/>
            <w:left w:val="none" w:sz="0" w:space="0" w:color="auto"/>
            <w:bottom w:val="none" w:sz="0" w:space="0" w:color="auto"/>
            <w:right w:val="none" w:sz="0" w:space="0" w:color="auto"/>
          </w:divBdr>
          <w:divsChild>
            <w:div w:id="1115827336">
              <w:marLeft w:val="0"/>
              <w:marRight w:val="0"/>
              <w:marTop w:val="0"/>
              <w:marBottom w:val="0"/>
              <w:divBdr>
                <w:top w:val="none" w:sz="0" w:space="0" w:color="auto"/>
                <w:left w:val="none" w:sz="0" w:space="0" w:color="auto"/>
                <w:bottom w:val="none" w:sz="0" w:space="0" w:color="auto"/>
                <w:right w:val="none" w:sz="0" w:space="0" w:color="auto"/>
              </w:divBdr>
            </w:div>
            <w:div w:id="913126104">
              <w:marLeft w:val="0"/>
              <w:marRight w:val="0"/>
              <w:marTop w:val="0"/>
              <w:marBottom w:val="0"/>
              <w:divBdr>
                <w:top w:val="none" w:sz="0" w:space="0" w:color="auto"/>
                <w:left w:val="none" w:sz="0" w:space="0" w:color="auto"/>
                <w:bottom w:val="none" w:sz="0" w:space="0" w:color="auto"/>
                <w:right w:val="none" w:sz="0" w:space="0" w:color="auto"/>
              </w:divBdr>
            </w:div>
          </w:divsChild>
        </w:div>
        <w:div w:id="109667702">
          <w:marLeft w:val="0"/>
          <w:marRight w:val="0"/>
          <w:marTop w:val="0"/>
          <w:marBottom w:val="0"/>
          <w:divBdr>
            <w:top w:val="none" w:sz="0" w:space="0" w:color="auto"/>
            <w:left w:val="none" w:sz="0" w:space="0" w:color="auto"/>
            <w:bottom w:val="none" w:sz="0" w:space="0" w:color="auto"/>
            <w:right w:val="none" w:sz="0" w:space="0" w:color="auto"/>
          </w:divBdr>
          <w:divsChild>
            <w:div w:id="1710648101">
              <w:marLeft w:val="0"/>
              <w:marRight w:val="0"/>
              <w:marTop w:val="0"/>
              <w:marBottom w:val="0"/>
              <w:divBdr>
                <w:top w:val="none" w:sz="0" w:space="0" w:color="auto"/>
                <w:left w:val="none" w:sz="0" w:space="0" w:color="auto"/>
                <w:bottom w:val="none" w:sz="0" w:space="0" w:color="auto"/>
                <w:right w:val="none" w:sz="0" w:space="0" w:color="auto"/>
              </w:divBdr>
            </w:div>
            <w:div w:id="522020370">
              <w:marLeft w:val="0"/>
              <w:marRight w:val="0"/>
              <w:marTop w:val="0"/>
              <w:marBottom w:val="0"/>
              <w:divBdr>
                <w:top w:val="none" w:sz="0" w:space="0" w:color="auto"/>
                <w:left w:val="none" w:sz="0" w:space="0" w:color="auto"/>
                <w:bottom w:val="none" w:sz="0" w:space="0" w:color="auto"/>
                <w:right w:val="none" w:sz="0" w:space="0" w:color="auto"/>
              </w:divBdr>
            </w:div>
            <w:div w:id="27342942">
              <w:marLeft w:val="0"/>
              <w:marRight w:val="0"/>
              <w:marTop w:val="0"/>
              <w:marBottom w:val="0"/>
              <w:divBdr>
                <w:top w:val="none" w:sz="0" w:space="0" w:color="auto"/>
                <w:left w:val="none" w:sz="0" w:space="0" w:color="auto"/>
                <w:bottom w:val="none" w:sz="0" w:space="0" w:color="auto"/>
                <w:right w:val="none" w:sz="0" w:space="0" w:color="auto"/>
              </w:divBdr>
            </w:div>
            <w:div w:id="16394891">
              <w:marLeft w:val="0"/>
              <w:marRight w:val="0"/>
              <w:marTop w:val="0"/>
              <w:marBottom w:val="0"/>
              <w:divBdr>
                <w:top w:val="none" w:sz="0" w:space="0" w:color="auto"/>
                <w:left w:val="none" w:sz="0" w:space="0" w:color="auto"/>
                <w:bottom w:val="none" w:sz="0" w:space="0" w:color="auto"/>
                <w:right w:val="none" w:sz="0" w:space="0" w:color="auto"/>
              </w:divBdr>
            </w:div>
            <w:div w:id="733430495">
              <w:marLeft w:val="0"/>
              <w:marRight w:val="0"/>
              <w:marTop w:val="0"/>
              <w:marBottom w:val="0"/>
              <w:divBdr>
                <w:top w:val="none" w:sz="0" w:space="0" w:color="auto"/>
                <w:left w:val="none" w:sz="0" w:space="0" w:color="auto"/>
                <w:bottom w:val="none" w:sz="0" w:space="0" w:color="auto"/>
                <w:right w:val="none" w:sz="0" w:space="0" w:color="auto"/>
              </w:divBdr>
            </w:div>
          </w:divsChild>
        </w:div>
        <w:div w:id="170417622">
          <w:marLeft w:val="0"/>
          <w:marRight w:val="0"/>
          <w:marTop w:val="0"/>
          <w:marBottom w:val="0"/>
          <w:divBdr>
            <w:top w:val="none" w:sz="0" w:space="0" w:color="auto"/>
            <w:left w:val="none" w:sz="0" w:space="0" w:color="auto"/>
            <w:bottom w:val="none" w:sz="0" w:space="0" w:color="auto"/>
            <w:right w:val="none" w:sz="0" w:space="0" w:color="auto"/>
          </w:divBdr>
        </w:div>
        <w:div w:id="2113864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DFF2026FF645F4BACBD037F3CDEC8EE" ma:contentTypeVersion="2" ma:contentTypeDescription="Opprett et nytt dokument." ma:contentTypeScope="" ma:versionID="14ed811ec9f850d48b7642bcbd6f1882">
  <xsd:schema xmlns:xsd="http://www.w3.org/2001/XMLSchema" xmlns:xs="http://www.w3.org/2001/XMLSchema" xmlns:p="http://schemas.microsoft.com/office/2006/metadata/properties" xmlns:ns2="14e14ae8-bc15-4a18-b7f6-9d3bdc8ae985" targetNamespace="http://schemas.microsoft.com/office/2006/metadata/properties" ma:root="true" ma:fieldsID="a54de0d7bdd65a13c7f5966248d2669d" ns2:_="">
    <xsd:import namespace="14e14ae8-bc15-4a18-b7f6-9d3bdc8ae98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14ae8-bc15-4a18-b7f6-9d3bdc8ae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6D7CF7-DD51-4287-A495-0A0AA37F707B}"/>
</file>

<file path=customXml/itemProps2.xml><?xml version="1.0" encoding="utf-8"?>
<ds:datastoreItem xmlns:ds="http://schemas.openxmlformats.org/officeDocument/2006/customXml" ds:itemID="{C8760D6D-C049-4B2A-AD0E-224D032EA3EE}"/>
</file>

<file path=customXml/itemProps3.xml><?xml version="1.0" encoding="utf-8"?>
<ds:datastoreItem xmlns:ds="http://schemas.openxmlformats.org/officeDocument/2006/customXml" ds:itemID="{F0095F14-F3D0-4BFB-86F1-4BA398578725}"/>
</file>

<file path=docProps/app.xml><?xml version="1.0" encoding="utf-8"?>
<Properties xmlns="http://schemas.openxmlformats.org/officeDocument/2006/extended-properties" xmlns:vt="http://schemas.openxmlformats.org/officeDocument/2006/docPropsVTypes">
  <Template>Normal</Template>
  <TotalTime>15</TotalTime>
  <Pages>2</Pages>
  <Words>346</Words>
  <Characters>1837</Characters>
  <Application>Microsoft Office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Hitra kommune</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Strøm</dc:creator>
  <cp:keywords/>
  <dc:description/>
  <cp:lastModifiedBy>Anne Strøm</cp:lastModifiedBy>
  <cp:revision>3</cp:revision>
  <dcterms:created xsi:type="dcterms:W3CDTF">2020-07-07T06:52:00Z</dcterms:created>
  <dcterms:modified xsi:type="dcterms:W3CDTF">2020-07-08T10:10:00Z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0x0101007DFF2026FF645F4BACBD037F3CDEC8EE</vt:lpwstr>
  </property>
</Properties>
</file>